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D" w:rsidRPr="00D50359" w:rsidRDefault="000D331D" w:rsidP="000D331D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bookmarkStart w:id="0" w:name="_GoBack"/>
      <w:r w:rsidRPr="00D50359">
        <w:rPr>
          <w:rFonts w:ascii="Verdana" w:eastAsia="Times New Roman" w:hAnsi="Verdana" w:cs="Times New Roman"/>
          <w:b/>
          <w:lang w:val="es-ES" w:eastAsia="es-ES"/>
        </w:rPr>
        <w:t>Decreto Nº 1325</w:t>
      </w:r>
    </w:p>
    <w:p w:rsidR="000D331D" w:rsidRPr="00D50359" w:rsidRDefault="000D331D" w:rsidP="000D331D">
      <w:pPr>
        <w:spacing w:after="0" w:line="240" w:lineRule="auto"/>
        <w:jc w:val="center"/>
        <w:rPr>
          <w:rFonts w:ascii="Verdana" w:eastAsia="Times New Roman" w:hAnsi="Verdana" w:cs="Times New Roman"/>
          <w:lang w:val="es-ES" w:eastAsia="es-ES"/>
        </w:rPr>
      </w:pPr>
    </w:p>
    <w:bookmarkEnd w:id="0"/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right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 xml:space="preserve">                                                          Bolívar, 10 de Septiembre de 2020.-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>VISTO</w:t>
      </w:r>
      <w:r w:rsidRPr="00D50359">
        <w:rPr>
          <w:rFonts w:ascii="Verdana" w:eastAsia="Times New Roman" w:hAnsi="Verdana" w:cs="Times New Roman"/>
          <w:lang w:val="es-ES" w:eastAsia="es-ES"/>
        </w:rPr>
        <w:t>: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 xml:space="preserve">El Expediente 4013-456/20 por medio del cual la Secretaria de Salud propicia la obra de refacción del Hospital Municipal Dr. Miguel </w:t>
      </w:r>
      <w:proofErr w:type="spellStart"/>
      <w:r w:rsidRPr="00D50359">
        <w:rPr>
          <w:rFonts w:ascii="Verdana" w:eastAsia="Times New Roman" w:hAnsi="Verdana" w:cs="Times New Roman"/>
          <w:lang w:val="es-ES" w:eastAsia="es-ES"/>
        </w:rPr>
        <w:t>Capredoni</w:t>
      </w:r>
      <w:proofErr w:type="spellEnd"/>
      <w:r w:rsidRPr="00D50359">
        <w:rPr>
          <w:rFonts w:ascii="Verdana" w:eastAsia="Times New Roman" w:hAnsi="Verdana" w:cs="Times New Roman"/>
          <w:lang w:val="es-ES" w:eastAsia="es-ES"/>
        </w:rPr>
        <w:t xml:space="preserve"> y;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>CONSIDERANDO</w:t>
      </w:r>
      <w:r w:rsidRPr="00D50359">
        <w:rPr>
          <w:rFonts w:ascii="Verdana" w:eastAsia="Times New Roman" w:hAnsi="Verdana" w:cs="Times New Roman"/>
          <w:lang w:val="es-ES" w:eastAsia="es-ES"/>
        </w:rPr>
        <w:t>: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 xml:space="preserve">Que la refacción del Hospital Municipal Dr. Miguel </w:t>
      </w:r>
      <w:proofErr w:type="spellStart"/>
      <w:r w:rsidRPr="00D50359">
        <w:rPr>
          <w:rFonts w:ascii="Verdana" w:eastAsia="Times New Roman" w:hAnsi="Verdana" w:cs="Times New Roman"/>
          <w:lang w:val="es-ES" w:eastAsia="es-ES"/>
        </w:rPr>
        <w:t>Capredoni</w:t>
      </w:r>
      <w:proofErr w:type="spellEnd"/>
      <w:r w:rsidRPr="00D50359">
        <w:rPr>
          <w:rFonts w:ascii="Verdana" w:eastAsia="Times New Roman" w:hAnsi="Verdana" w:cs="Times New Roman"/>
          <w:lang w:val="es-ES" w:eastAsia="es-ES"/>
        </w:rPr>
        <w:t xml:space="preserve"> es de suma necesidad en el marco de la creciente cantidad de casos positivos de COVID-19;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en el marco de la emergencia en prevención de salud decretada mediante el decreto 477/20 se hace necesario la construcción de una planta productora de oxígeno y baño en cardiología  para una mejor atención;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de este análisis surge la necesidad de contratar al Sr. GONZALEZ MARIO NICASIO CUIT 20-13695314-2, debido a que cuenta con la capacidad y experiencia necesaria para cumplir con las tareas necesarias;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esta obra es parte de las medidas que se están llevando a cabo para la prevención del Coronavirus (COVID-19);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el presupuesto oficial alcanza la suma de pesos quinientos ochenta y un mil cuatrocientos noventa con 00/100 ($581.490,00);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 xml:space="preserve"> </w:t>
      </w:r>
    </w:p>
    <w:p w:rsidR="000D331D" w:rsidRPr="00D50359" w:rsidRDefault="000D331D" w:rsidP="000D331D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Calibri"/>
          <w:lang w:val="es-ES" w:eastAsia="es-ES"/>
        </w:rPr>
      </w:pPr>
      <w:r w:rsidRPr="00D50359">
        <w:rPr>
          <w:rFonts w:ascii="Verdana" w:eastAsia="Times New Roman" w:hAnsi="Verdana" w:cs="Times New Roman"/>
          <w:spacing w:val="-2"/>
          <w:lang w:val="es-ES_tradnl" w:eastAsia="es-ES"/>
        </w:rPr>
        <w:t xml:space="preserve">Que de acuerdo a los montos estimados y con arreglo a lo normado en el Inc. d), Apartado I, Capítulo IV sobre “Obras Públicas” Articulo N° 133 de la Ley Orgánica de Municipalidades y los valores actualizados por la Resolución N° 478/20 y modificatorias, del Ministerio de Gobierno de la Provincia de Buenos Aires, </w:t>
      </w:r>
      <w:r w:rsidRPr="00D50359">
        <w:rPr>
          <w:rFonts w:ascii="Verdana" w:eastAsia="Times New Roman" w:hAnsi="Verdana" w:cs="Calibri"/>
          <w:lang w:val="es-ES" w:eastAsia="es-ES"/>
        </w:rPr>
        <w:t>la obra encuadra en los montos determinados para la contratación directa;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presente medida se dicta en uso de las facultades emergentes del artículo 107 de la Ley Orgánica de las Municipalidades;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 xml:space="preserve">Por ello; 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>EL INTENDENTE MUNICIPAL DEL PARTIDO DE BOLIVAR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>DECRETA</w:t>
      </w:r>
    </w:p>
    <w:p w:rsidR="000D331D" w:rsidRPr="00D50359" w:rsidRDefault="000D331D" w:rsidP="000D331D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>Artículo 1º</w:t>
      </w:r>
      <w:r w:rsidRPr="00D50359">
        <w:rPr>
          <w:rFonts w:ascii="Verdana" w:eastAsia="Times New Roman" w:hAnsi="Verdana" w:cs="Times New Roman"/>
          <w:lang w:val="es-ES" w:eastAsia="es-ES"/>
        </w:rPr>
        <w:t xml:space="preserve">: Autorizase a la Secretaria de Salud a contratar </w:t>
      </w:r>
      <w:r w:rsidRPr="00D50359">
        <w:rPr>
          <w:rFonts w:ascii="Verdana" w:eastAsia="Times New Roman" w:hAnsi="Verdana" w:cs="Arial"/>
          <w:lang w:val="es-ES_tradnl" w:eastAsia="es-ES"/>
        </w:rPr>
        <w:t>la</w:t>
      </w:r>
      <w:r w:rsidRPr="00D50359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</w:t>
      </w:r>
      <w:r w:rsidRPr="00D50359">
        <w:rPr>
          <w:rFonts w:ascii="Verdana" w:eastAsia="Times New Roman" w:hAnsi="Verdana" w:cs="Arial"/>
          <w:lang w:val="es-ES_tradnl" w:eastAsia="es-ES"/>
        </w:rPr>
        <w:t>ejecución de la obra denominada “CONSTRUCCION PLANTA PRODUCTORA DE OXIGENO Y BAÑO EN HOSPITAL MUNICIPAL Dr. MIGUEL CAPREDONI”.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 xml:space="preserve">Artículo 2°: </w:t>
      </w:r>
      <w:r w:rsidRPr="00D50359">
        <w:rPr>
          <w:rFonts w:ascii="Verdana" w:eastAsia="Times New Roman" w:hAnsi="Verdana" w:cs="Times New Roman"/>
          <w:lang w:val="es-ES" w:eastAsia="es-ES"/>
        </w:rPr>
        <w:t>Determinase el presupuesto oficial en pesos quinientos ochenta y un mil cuatrocientos noventa con 00/100 ($581.490,00).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D50359">
        <w:rPr>
          <w:rFonts w:ascii="Verdana" w:eastAsia="Times New Roman" w:hAnsi="Verdana" w:cs="Arial"/>
          <w:b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Arial"/>
          <w:lang w:val="es-ES" w:eastAsia="es-ES"/>
        </w:rPr>
        <w:t>Apruébese el modelo de Contrato de Obra a suscribir con el contratista, que como Anexo I forma parte integrante del presente.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D50359">
        <w:rPr>
          <w:rFonts w:ascii="Verdana" w:eastAsia="Times New Roman" w:hAnsi="Verdana" w:cs="Arial"/>
          <w:b/>
          <w:lang w:val="es-ES" w:eastAsia="es-ES"/>
        </w:rPr>
        <w:lastRenderedPageBreak/>
        <w:t>Artículo 4º:</w:t>
      </w:r>
      <w:r w:rsidRPr="00D50359">
        <w:rPr>
          <w:rFonts w:ascii="Verdana" w:eastAsia="Times New Roman" w:hAnsi="Verdana" w:cs="Arial"/>
          <w:lang w:val="es-ES" w:eastAsia="es-ES"/>
        </w:rPr>
        <w:t xml:space="preserve"> El gasto que demande el cumplimiento del artículo 1º será imputado a Jurisdicción:</w:t>
      </w:r>
      <w:r w:rsidRPr="00D50359">
        <w:t xml:space="preserve"> </w:t>
      </w:r>
      <w:r w:rsidRPr="00D50359">
        <w:rPr>
          <w:rFonts w:ascii="Verdana" w:hAnsi="Verdana"/>
        </w:rPr>
        <w:t>1110105000</w:t>
      </w:r>
      <w:r w:rsidRPr="00D50359">
        <w:rPr>
          <w:rFonts w:ascii="Verdana" w:eastAsia="Times New Roman" w:hAnsi="Verdana" w:cs="Arial"/>
          <w:lang w:val="es-ES" w:eastAsia="es-ES"/>
        </w:rPr>
        <w:t xml:space="preserve"> – Secretaría de Salud – 25.00.00 Obras para la Salud- 25.60.00 – Adecuación Hospitales COVID 19 – Fuente de Financiamiento 110- de Origen Provincial.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 xml:space="preserve"> 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bCs/>
          <w:lang w:val="es-ES" w:eastAsia="es-ES"/>
        </w:rPr>
        <w:t>Artículo 5º:</w:t>
      </w:r>
      <w:r w:rsidRPr="00D50359">
        <w:rPr>
          <w:rFonts w:ascii="Verdana" w:eastAsia="Times New Roman" w:hAnsi="Verdana" w:cs="Times New Roman"/>
          <w:lang w:val="es-ES" w:eastAsia="es-ES"/>
        </w:rPr>
        <w:t xml:space="preserve"> Tomen conocimiento Secretaría de Hacienda, Contaduría y Tesorería, a efectos de su fiel cumplimiento.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lang w:val="es-ES" w:eastAsia="es-ES"/>
        </w:rPr>
        <w:t xml:space="preserve">Artículo 6º: </w:t>
      </w:r>
      <w:r w:rsidRPr="00D50359">
        <w:rPr>
          <w:rFonts w:ascii="Verdana" w:eastAsia="Times New Roman" w:hAnsi="Verdana" w:cs="Times New Roman"/>
          <w:lang w:val="es-ES" w:eastAsia="es-ES"/>
        </w:rPr>
        <w:t xml:space="preserve">El presente decreto será refrendado </w:t>
      </w:r>
      <w:r w:rsidRPr="00D50359">
        <w:rPr>
          <w:rFonts w:ascii="Verdana" w:hAnsi="Verdana"/>
        </w:rPr>
        <w:t>por la Secretaria de Salud.</w:t>
      </w:r>
      <w:r w:rsidRPr="00D50359">
        <w:rPr>
          <w:rFonts w:ascii="Verdana" w:eastAsia="Times New Roman" w:hAnsi="Verdana" w:cs="Times New Roman"/>
          <w:lang w:val="es-ES" w:eastAsia="es-ES"/>
        </w:rPr>
        <w:t xml:space="preserve"> 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Cs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D50359">
        <w:rPr>
          <w:rFonts w:ascii="Verdana" w:eastAsia="Times New Roman" w:hAnsi="Verdana" w:cs="Times New Roman"/>
          <w:b/>
          <w:bCs/>
          <w:lang w:val="es-ES" w:eastAsia="es-ES"/>
        </w:rPr>
        <w:t>Artículo 7º:</w:t>
      </w:r>
      <w:r w:rsidRPr="00D50359">
        <w:rPr>
          <w:rFonts w:ascii="Verdana" w:eastAsia="Times New Roman" w:hAnsi="Verdana" w:cs="Times New Roman"/>
          <w:lang w:val="es-ES" w:eastAsia="es-ES"/>
        </w:rPr>
        <w:t xml:space="preserve"> Comuníquese, dese al Libro de Decretos y cumplidos los trámites de estilo, archívese.</w:t>
      </w: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0D331D" w:rsidRPr="00D50359" w:rsidRDefault="000D331D" w:rsidP="000D33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pt-BR" w:eastAsia="es-ES"/>
        </w:rPr>
      </w:pPr>
      <w:r w:rsidRPr="00D50359">
        <w:rPr>
          <w:rFonts w:ascii="Verdana" w:eastAsia="Calibri" w:hAnsi="Verdana" w:cs="Times New Roman"/>
          <w:b/>
          <w:sz w:val="20"/>
          <w:szCs w:val="20"/>
          <w:lang w:val="pt-BR" w:eastAsia="es-ES"/>
        </w:rPr>
        <w:t xml:space="preserve">DRA. MARIA ESTELA JOFRE                               </w:t>
      </w:r>
      <w:r>
        <w:rPr>
          <w:rFonts w:ascii="Verdana" w:eastAsia="Calibri" w:hAnsi="Verdana" w:cs="Times New Roman"/>
          <w:b/>
          <w:sz w:val="20"/>
          <w:szCs w:val="20"/>
          <w:lang w:val="pt-BR" w:eastAsia="es-ES"/>
        </w:rPr>
        <w:t xml:space="preserve">          </w:t>
      </w:r>
      <w:r w:rsidRPr="00D50359">
        <w:rPr>
          <w:rFonts w:ascii="Verdana" w:eastAsia="Calibri" w:hAnsi="Verdana" w:cs="Times New Roman"/>
          <w:b/>
          <w:sz w:val="20"/>
          <w:szCs w:val="20"/>
          <w:lang w:val="pt-BR" w:eastAsia="es-ES"/>
        </w:rPr>
        <w:t xml:space="preserve"> MARCOS EMILIO PISANO</w:t>
      </w:r>
      <w:r w:rsidRPr="00D50359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                   </w:t>
      </w:r>
      <w:r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          </w:t>
      </w:r>
      <w:r w:rsidRPr="00D50359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SECRETARIA DE SALUD              </w:t>
      </w:r>
      <w:r w:rsidRPr="00D50359">
        <w:rPr>
          <w:rFonts w:ascii="Verdana" w:eastAsia="Calibri" w:hAnsi="Verdana" w:cs="Times New Roman"/>
          <w:b/>
          <w:lang w:val="pt-BR" w:eastAsia="es-ES"/>
        </w:rPr>
        <w:t xml:space="preserve">                                    </w:t>
      </w:r>
      <w:r w:rsidRPr="00D50359">
        <w:rPr>
          <w:rFonts w:ascii="Verdana" w:eastAsia="Calibri" w:hAnsi="Verdana" w:cs="Times New Roman"/>
          <w:sz w:val="20"/>
          <w:szCs w:val="20"/>
          <w:lang w:val="pt-BR" w:eastAsia="es-ES"/>
        </w:rPr>
        <w:t>INTENDENTE MUNICIPAL</w:t>
      </w:r>
    </w:p>
    <w:p w:rsidR="000D331D" w:rsidRPr="00D50359" w:rsidRDefault="000D331D" w:rsidP="000D331D">
      <w:pPr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</w:p>
    <w:p w:rsidR="000D331D" w:rsidRPr="00D50359" w:rsidRDefault="000D331D" w:rsidP="000D331D"/>
    <w:p w:rsidR="000D331D" w:rsidRPr="00D50359" w:rsidRDefault="000D331D" w:rsidP="000D331D"/>
    <w:p w:rsidR="000D331D" w:rsidRPr="00D50359" w:rsidRDefault="000D331D" w:rsidP="000D331D"/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D"/>
    <w:rsid w:val="000D331D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2020-10-07T14:01:00Z</dcterms:created>
  <dcterms:modified xsi:type="dcterms:W3CDTF">2020-10-07T14:02:00Z</dcterms:modified>
</cp:coreProperties>
</file>