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BDD" w:rsidRDefault="003A6BDD" w:rsidP="003A6BDD">
      <w:pPr>
        <w:spacing w:after="0" w:line="360" w:lineRule="auto"/>
        <w:rPr>
          <w:rFonts w:cs="Calibri"/>
          <w:b/>
          <w:sz w:val="24"/>
          <w:szCs w:val="24"/>
          <w:u w:val="single"/>
        </w:rPr>
      </w:pPr>
    </w:p>
    <w:p w:rsidR="003A6BDD" w:rsidRDefault="003A6BDD" w:rsidP="003A6BDD">
      <w:pPr>
        <w:spacing w:after="0" w:line="360" w:lineRule="auto"/>
        <w:jc w:val="center"/>
        <w:rPr>
          <w:rFonts w:cs="Calibri"/>
          <w:b/>
          <w:sz w:val="24"/>
          <w:szCs w:val="24"/>
          <w:u w:val="single"/>
        </w:rPr>
      </w:pPr>
    </w:p>
    <w:p w:rsidR="003A6BDD" w:rsidRDefault="003A6BDD" w:rsidP="003A6BDD">
      <w:pPr>
        <w:spacing w:after="0" w:line="360" w:lineRule="auto"/>
        <w:jc w:val="center"/>
        <w:rPr>
          <w:rFonts w:cs="Calibri"/>
          <w:b/>
          <w:sz w:val="24"/>
          <w:szCs w:val="24"/>
          <w:u w:val="single"/>
        </w:rPr>
      </w:pPr>
      <w:r>
        <w:rPr>
          <w:rFonts w:cs="Calibri"/>
          <w:b/>
          <w:sz w:val="24"/>
          <w:szCs w:val="24"/>
          <w:u w:val="single"/>
        </w:rPr>
        <w:t>PROTOCOLO SANITARIO, DE FUNCIONAMIENTO PARA BIBLIOTECAS POPULARES</w:t>
      </w:r>
    </w:p>
    <w:p w:rsidR="003A6BDD" w:rsidRDefault="003A6BDD" w:rsidP="003A6BDD">
      <w:pPr>
        <w:spacing w:after="0" w:line="360" w:lineRule="auto"/>
        <w:jc w:val="both"/>
        <w:rPr>
          <w:rFonts w:cs="Calibri"/>
          <w:sz w:val="24"/>
          <w:szCs w:val="24"/>
        </w:rPr>
      </w:pPr>
    </w:p>
    <w:p w:rsidR="003A6BDD" w:rsidRDefault="003A6BDD" w:rsidP="003A6BDD">
      <w:pPr>
        <w:spacing w:after="0" w:line="360" w:lineRule="auto"/>
        <w:jc w:val="both"/>
        <w:rPr>
          <w:rFonts w:cs="Calibri"/>
          <w:sz w:val="24"/>
          <w:szCs w:val="24"/>
        </w:rPr>
      </w:pPr>
      <w:r>
        <w:rPr>
          <w:rFonts w:cs="Calibri"/>
          <w:sz w:val="24"/>
          <w:szCs w:val="24"/>
        </w:rPr>
        <w:t>El presente protocolo será aplicable a las personas físicas, trabajadoras y trabajadores de bibliotecas y miembros de sus comisiones directivas.</w:t>
      </w:r>
    </w:p>
    <w:p w:rsidR="003A6BDD" w:rsidRDefault="003A6BDD" w:rsidP="003A6BDD">
      <w:pPr>
        <w:spacing w:after="0" w:line="360" w:lineRule="auto"/>
        <w:jc w:val="both"/>
        <w:rPr>
          <w:rFonts w:cs="Calibri"/>
          <w:b/>
          <w:sz w:val="24"/>
          <w:szCs w:val="24"/>
          <w:u w:val="single"/>
        </w:rPr>
      </w:pPr>
    </w:p>
    <w:p w:rsidR="003A6BDD" w:rsidRDefault="003A6BDD" w:rsidP="003A6BDD">
      <w:pPr>
        <w:spacing w:after="0" w:line="360" w:lineRule="auto"/>
        <w:jc w:val="both"/>
        <w:rPr>
          <w:rFonts w:cs="Calibri"/>
          <w:b/>
          <w:sz w:val="24"/>
          <w:szCs w:val="24"/>
          <w:u w:val="single"/>
        </w:rPr>
      </w:pPr>
      <w:r>
        <w:rPr>
          <w:rFonts w:cs="Calibri"/>
          <w:b/>
          <w:sz w:val="24"/>
          <w:szCs w:val="24"/>
          <w:u w:val="single"/>
        </w:rPr>
        <w:t>AUTORIDAD DE APLICACIÓN:</w:t>
      </w:r>
    </w:p>
    <w:p w:rsidR="003A6BDD" w:rsidRDefault="003A6BDD" w:rsidP="003A6BDD">
      <w:pPr>
        <w:spacing w:after="0" w:line="360" w:lineRule="auto"/>
        <w:jc w:val="both"/>
        <w:rPr>
          <w:rFonts w:cs="Calibri"/>
          <w:sz w:val="24"/>
          <w:szCs w:val="24"/>
        </w:rPr>
      </w:pPr>
      <w:r>
        <w:rPr>
          <w:rFonts w:cs="Calibri"/>
          <w:sz w:val="24"/>
          <w:szCs w:val="24"/>
        </w:rPr>
        <w:t>• Secretaría de Gobierno.</w:t>
      </w:r>
    </w:p>
    <w:p w:rsidR="003A6BDD" w:rsidRDefault="003A6BDD" w:rsidP="003A6BDD">
      <w:pPr>
        <w:spacing w:after="0" w:line="360" w:lineRule="auto"/>
        <w:jc w:val="both"/>
        <w:rPr>
          <w:rFonts w:cs="Calibri"/>
          <w:sz w:val="24"/>
          <w:szCs w:val="24"/>
        </w:rPr>
      </w:pPr>
      <w:r>
        <w:rPr>
          <w:rFonts w:cs="Calibri"/>
          <w:sz w:val="24"/>
          <w:szCs w:val="24"/>
        </w:rPr>
        <w:t>• Secretaría de Salud.</w:t>
      </w:r>
    </w:p>
    <w:p w:rsidR="003A6BDD" w:rsidRDefault="003A6BDD" w:rsidP="003A6BDD">
      <w:pPr>
        <w:spacing w:after="0" w:line="360" w:lineRule="auto"/>
        <w:jc w:val="both"/>
        <w:rPr>
          <w:rFonts w:cs="Calibri"/>
          <w:b/>
          <w:sz w:val="24"/>
          <w:szCs w:val="24"/>
          <w:u w:val="single"/>
        </w:rPr>
      </w:pPr>
    </w:p>
    <w:p w:rsidR="003A6BDD" w:rsidRDefault="003A6BDD" w:rsidP="003A6BDD">
      <w:pPr>
        <w:spacing w:after="0" w:line="360" w:lineRule="auto"/>
        <w:jc w:val="both"/>
        <w:rPr>
          <w:rFonts w:cs="Calibri"/>
          <w:b/>
          <w:sz w:val="24"/>
          <w:szCs w:val="24"/>
          <w:u w:val="single"/>
        </w:rPr>
      </w:pPr>
      <w:r>
        <w:rPr>
          <w:rFonts w:cs="Calibri"/>
          <w:b/>
          <w:sz w:val="24"/>
          <w:szCs w:val="24"/>
          <w:u w:val="single"/>
        </w:rPr>
        <w:t>AUTORIDAD DE COMPROBACIÓN:</w:t>
      </w:r>
    </w:p>
    <w:p w:rsidR="003A6BDD" w:rsidRDefault="003A6BDD" w:rsidP="003A6BDD">
      <w:pPr>
        <w:spacing w:after="0" w:line="360" w:lineRule="auto"/>
        <w:jc w:val="both"/>
        <w:rPr>
          <w:rFonts w:cs="Calibri"/>
          <w:sz w:val="24"/>
          <w:szCs w:val="24"/>
        </w:rPr>
      </w:pPr>
      <w:r>
        <w:rPr>
          <w:rFonts w:cs="Calibri"/>
          <w:sz w:val="24"/>
          <w:szCs w:val="24"/>
        </w:rPr>
        <w:t xml:space="preserve">• Departamento de Inspección, dependiente de la Agencia Municipal de Seguridad Vial “Jorgito Martínez </w:t>
      </w:r>
      <w:proofErr w:type="spellStart"/>
      <w:r>
        <w:rPr>
          <w:rFonts w:cs="Calibri"/>
          <w:sz w:val="24"/>
          <w:szCs w:val="24"/>
        </w:rPr>
        <w:t>Boero</w:t>
      </w:r>
      <w:proofErr w:type="spellEnd"/>
      <w:r>
        <w:rPr>
          <w:rFonts w:cs="Calibri"/>
          <w:sz w:val="24"/>
          <w:szCs w:val="24"/>
        </w:rPr>
        <w:t>”.</w:t>
      </w:r>
    </w:p>
    <w:p w:rsidR="003A6BDD" w:rsidRDefault="003A6BDD" w:rsidP="003A6BDD">
      <w:pPr>
        <w:spacing w:after="0" w:line="360" w:lineRule="auto"/>
        <w:jc w:val="both"/>
        <w:rPr>
          <w:rFonts w:cs="Calibri"/>
          <w:b/>
          <w:sz w:val="24"/>
          <w:szCs w:val="24"/>
          <w:u w:val="single"/>
        </w:rPr>
      </w:pPr>
    </w:p>
    <w:p w:rsidR="003A6BDD" w:rsidRDefault="003A6BDD" w:rsidP="003A6BDD">
      <w:pPr>
        <w:spacing w:after="0" w:line="360" w:lineRule="auto"/>
        <w:jc w:val="both"/>
        <w:rPr>
          <w:rFonts w:cs="Calibri"/>
          <w:b/>
          <w:sz w:val="24"/>
          <w:szCs w:val="24"/>
          <w:u w:val="single"/>
        </w:rPr>
      </w:pPr>
      <w:r>
        <w:rPr>
          <w:rFonts w:cs="Calibri"/>
          <w:b/>
          <w:sz w:val="24"/>
          <w:szCs w:val="24"/>
          <w:u w:val="single"/>
        </w:rPr>
        <w:t>AUTORIDAD DE JUZGAMIENTO:</w:t>
      </w:r>
    </w:p>
    <w:p w:rsidR="003A6BDD" w:rsidRDefault="003A6BDD" w:rsidP="003A6BDD">
      <w:pPr>
        <w:spacing w:after="0" w:line="360" w:lineRule="auto"/>
        <w:jc w:val="both"/>
        <w:rPr>
          <w:rFonts w:cs="Calibri"/>
          <w:sz w:val="24"/>
          <w:szCs w:val="24"/>
        </w:rPr>
      </w:pPr>
      <w:r>
        <w:rPr>
          <w:rFonts w:cs="Calibri"/>
          <w:sz w:val="24"/>
          <w:szCs w:val="24"/>
        </w:rPr>
        <w:t>• Juzgado Municipal de Faltas.</w:t>
      </w:r>
    </w:p>
    <w:p w:rsidR="003A6BDD" w:rsidRDefault="003A6BDD" w:rsidP="003A6BDD">
      <w:pPr>
        <w:spacing w:after="0" w:line="360" w:lineRule="auto"/>
        <w:jc w:val="both"/>
        <w:rPr>
          <w:rFonts w:cs="Calibri"/>
          <w:sz w:val="24"/>
          <w:szCs w:val="24"/>
        </w:rPr>
      </w:pPr>
    </w:p>
    <w:p w:rsidR="00DD3689" w:rsidRDefault="00DD3689" w:rsidP="003A6BDD">
      <w:pPr>
        <w:spacing w:after="0" w:line="360" w:lineRule="auto"/>
        <w:jc w:val="both"/>
        <w:rPr>
          <w:rFonts w:cs="Calibri"/>
          <w:b/>
          <w:bCs/>
          <w:sz w:val="24"/>
          <w:szCs w:val="24"/>
          <w:u w:val="single"/>
        </w:rPr>
      </w:pPr>
    </w:p>
    <w:p w:rsidR="003A6BDD" w:rsidRDefault="003A6BDD" w:rsidP="003A6BDD">
      <w:pPr>
        <w:spacing w:after="0" w:line="360" w:lineRule="auto"/>
        <w:jc w:val="both"/>
        <w:rPr>
          <w:rFonts w:cs="Calibri"/>
          <w:b/>
          <w:bCs/>
          <w:sz w:val="24"/>
          <w:szCs w:val="24"/>
          <w:u w:val="single"/>
        </w:rPr>
      </w:pPr>
      <w:r>
        <w:rPr>
          <w:rFonts w:cs="Calibri"/>
          <w:b/>
          <w:bCs/>
          <w:sz w:val="24"/>
          <w:szCs w:val="24"/>
          <w:u w:val="single"/>
        </w:rPr>
        <w:t xml:space="preserve">PAUTAS DE FUNCIONAMIENTO: </w:t>
      </w:r>
    </w:p>
    <w:p w:rsidR="003A6BDD" w:rsidRDefault="003A6BDD" w:rsidP="003A6BDD">
      <w:pPr>
        <w:spacing w:after="0" w:line="360" w:lineRule="auto"/>
        <w:jc w:val="both"/>
        <w:rPr>
          <w:rFonts w:cs="Calibri"/>
          <w:b/>
          <w:sz w:val="24"/>
          <w:szCs w:val="24"/>
          <w:u w:val="single"/>
        </w:rPr>
      </w:pPr>
    </w:p>
    <w:p w:rsidR="003A6BDD" w:rsidRDefault="003A6BDD" w:rsidP="003A6BDD">
      <w:pPr>
        <w:spacing w:after="0" w:line="360" w:lineRule="auto"/>
        <w:jc w:val="both"/>
        <w:rPr>
          <w:rFonts w:cs="Calibri"/>
          <w:b/>
          <w:sz w:val="24"/>
          <w:szCs w:val="24"/>
          <w:u w:val="single"/>
        </w:rPr>
      </w:pPr>
      <w:r>
        <w:rPr>
          <w:rFonts w:cs="Calibri"/>
          <w:b/>
          <w:sz w:val="24"/>
          <w:szCs w:val="24"/>
          <w:u w:val="single"/>
        </w:rPr>
        <w:t>MEDIDAS DE PREVENCIÓN SANITARIAS</w:t>
      </w:r>
    </w:p>
    <w:p w:rsidR="003A6BDD" w:rsidRDefault="006D253C" w:rsidP="003A6BDD">
      <w:pPr>
        <w:spacing w:after="0" w:line="360" w:lineRule="auto"/>
        <w:jc w:val="both"/>
        <w:rPr>
          <w:rFonts w:cs="Calibri"/>
          <w:sz w:val="24"/>
          <w:szCs w:val="24"/>
        </w:rPr>
      </w:pPr>
      <w:r>
        <w:rPr>
          <w:rFonts w:cs="Calibri"/>
          <w:sz w:val="24"/>
          <w:szCs w:val="24"/>
        </w:rPr>
        <w:t>La Comisión Directiva</w:t>
      </w:r>
      <w:r w:rsidR="003A6BDD">
        <w:rPr>
          <w:rFonts w:cs="Calibri"/>
          <w:sz w:val="24"/>
          <w:szCs w:val="24"/>
        </w:rPr>
        <w:t xml:space="preserve"> deberá extremar los recaudos suficientes que permitan satisfacer las condiciones y medio ambiente de trabajo en consonancia con los protocolos establecidos por la autoridad sanitaria para la emergencia Coronavirus – COVID-19.</w:t>
      </w:r>
    </w:p>
    <w:p w:rsidR="003A6BDD" w:rsidRDefault="003A6BDD" w:rsidP="003A6BDD">
      <w:pPr>
        <w:spacing w:after="0" w:line="360" w:lineRule="auto"/>
        <w:jc w:val="both"/>
        <w:rPr>
          <w:rFonts w:cs="Calibri"/>
          <w:sz w:val="24"/>
          <w:szCs w:val="24"/>
        </w:rPr>
      </w:pPr>
      <w:r>
        <w:rPr>
          <w:rFonts w:cs="Calibri"/>
          <w:sz w:val="24"/>
          <w:szCs w:val="24"/>
        </w:rPr>
        <w:t>A tal fin, deberán otorgar los elementos idóneos de limpieza, cuidado, seguridad y prevención, con el objetivo de disminuir el nivel de exposición de los trabajadores y trabajadoras.</w:t>
      </w:r>
    </w:p>
    <w:p w:rsidR="003A6BDD" w:rsidRDefault="003A6BDD" w:rsidP="003A6BDD">
      <w:pPr>
        <w:spacing w:after="0" w:line="360" w:lineRule="auto"/>
        <w:jc w:val="both"/>
        <w:rPr>
          <w:rFonts w:cs="Calibri"/>
          <w:sz w:val="24"/>
          <w:szCs w:val="24"/>
        </w:rPr>
      </w:pPr>
      <w:r>
        <w:rPr>
          <w:rFonts w:cs="Calibri"/>
          <w:sz w:val="24"/>
          <w:szCs w:val="24"/>
        </w:rPr>
        <w:lastRenderedPageBreak/>
        <w:t xml:space="preserve">Los </w:t>
      </w:r>
      <w:r w:rsidR="00E5531B">
        <w:rPr>
          <w:rFonts w:cs="Calibri"/>
          <w:sz w:val="24"/>
          <w:szCs w:val="24"/>
        </w:rPr>
        <w:t>miembros de la Comisión Directiva,</w:t>
      </w:r>
      <w:r>
        <w:rPr>
          <w:rFonts w:cs="Calibri"/>
          <w:sz w:val="24"/>
          <w:szCs w:val="24"/>
        </w:rPr>
        <w:t xml:space="preserve"> trabajadores y trabajadoras deberán observar en forma sigilosa el cumplimiento de las siguientes indicaciones, bajo apercibimiento de sanción:</w:t>
      </w:r>
    </w:p>
    <w:p w:rsidR="003A6BDD" w:rsidRDefault="003A6BDD" w:rsidP="003A6BDD">
      <w:pPr>
        <w:pStyle w:val="Prrafodelista"/>
        <w:numPr>
          <w:ilvl w:val="0"/>
          <w:numId w:val="1"/>
        </w:numPr>
        <w:spacing w:after="0" w:line="360" w:lineRule="auto"/>
        <w:ind w:left="142" w:hanging="142"/>
        <w:jc w:val="both"/>
        <w:rPr>
          <w:rFonts w:cs="Calibri"/>
          <w:sz w:val="24"/>
          <w:szCs w:val="24"/>
        </w:rPr>
      </w:pPr>
      <w:r>
        <w:rPr>
          <w:sz w:val="24"/>
          <w:szCs w:val="24"/>
        </w:rPr>
        <w:t xml:space="preserve">La cantidad de personas que podrán desarrollar tareas deberá ajustarse al espacio físico de cada </w:t>
      </w:r>
      <w:r w:rsidR="00DD3689">
        <w:rPr>
          <w:sz w:val="24"/>
          <w:szCs w:val="24"/>
        </w:rPr>
        <w:t>biblioteca</w:t>
      </w:r>
      <w:r>
        <w:rPr>
          <w:sz w:val="24"/>
          <w:szCs w:val="24"/>
        </w:rPr>
        <w:t xml:space="preserve"> y las mismas deberán conservar entre ellas la distancia recomendada por las autoridades sanitarias. </w:t>
      </w:r>
    </w:p>
    <w:p w:rsidR="003A6BDD" w:rsidRDefault="003A6BDD" w:rsidP="003A6BDD">
      <w:pPr>
        <w:pStyle w:val="Prrafodelista"/>
        <w:numPr>
          <w:ilvl w:val="0"/>
          <w:numId w:val="1"/>
        </w:numPr>
        <w:spacing w:after="0" w:line="360" w:lineRule="auto"/>
        <w:ind w:left="142" w:hanging="142"/>
        <w:jc w:val="both"/>
        <w:rPr>
          <w:rFonts w:cs="Calibri"/>
          <w:sz w:val="24"/>
          <w:szCs w:val="24"/>
        </w:rPr>
      </w:pPr>
      <w:r>
        <w:rPr>
          <w:sz w:val="24"/>
          <w:szCs w:val="24"/>
        </w:rPr>
        <w:t xml:space="preserve">Realizar una nómina diaria que contenga datos que permitan individualizar los </w:t>
      </w:r>
      <w:r w:rsidR="00E5531B">
        <w:rPr>
          <w:sz w:val="24"/>
          <w:szCs w:val="24"/>
        </w:rPr>
        <w:t>usuarios</w:t>
      </w:r>
      <w:r>
        <w:rPr>
          <w:sz w:val="24"/>
          <w:szCs w:val="24"/>
        </w:rPr>
        <w:t xml:space="preserve"> a atender y que requieren el desplazamiento. Dicha nomina será requerida por el Municipio por cualquier eventualidad referida a covid-19.</w:t>
      </w:r>
    </w:p>
    <w:p w:rsidR="003A6BDD" w:rsidRDefault="003A6BDD" w:rsidP="003A6BDD">
      <w:pPr>
        <w:pStyle w:val="Prrafodelista"/>
        <w:numPr>
          <w:ilvl w:val="0"/>
          <w:numId w:val="1"/>
        </w:numPr>
        <w:spacing w:after="0" w:line="360" w:lineRule="auto"/>
        <w:ind w:left="142" w:hanging="142"/>
        <w:jc w:val="both"/>
        <w:rPr>
          <w:rFonts w:cs="Calibri"/>
          <w:sz w:val="24"/>
          <w:szCs w:val="24"/>
        </w:rPr>
      </w:pPr>
      <w:r>
        <w:rPr>
          <w:sz w:val="24"/>
          <w:szCs w:val="24"/>
        </w:rPr>
        <w:t xml:space="preserve">Limpieza y desinfección </w:t>
      </w:r>
      <w:r w:rsidR="00E5531B">
        <w:rPr>
          <w:sz w:val="24"/>
          <w:szCs w:val="24"/>
        </w:rPr>
        <w:t>del espacio institucional</w:t>
      </w:r>
      <w:r>
        <w:rPr>
          <w:sz w:val="24"/>
          <w:szCs w:val="24"/>
        </w:rPr>
        <w:t xml:space="preserve"> antes y después de cada jornada.  Ingreso permitido únicamente previa higiene de las personas con alcohol en gel.</w:t>
      </w:r>
    </w:p>
    <w:p w:rsidR="003A6BDD" w:rsidRDefault="003A6BDD" w:rsidP="003A6BDD">
      <w:pPr>
        <w:pStyle w:val="Prrafodelista"/>
        <w:numPr>
          <w:ilvl w:val="0"/>
          <w:numId w:val="1"/>
        </w:numPr>
        <w:spacing w:after="0" w:line="360" w:lineRule="auto"/>
        <w:ind w:left="142" w:hanging="142"/>
        <w:jc w:val="both"/>
        <w:rPr>
          <w:rFonts w:cs="Calibri"/>
          <w:sz w:val="24"/>
          <w:szCs w:val="24"/>
        </w:rPr>
      </w:pPr>
      <w:r>
        <w:rPr>
          <w:sz w:val="24"/>
          <w:szCs w:val="24"/>
        </w:rPr>
        <w:t xml:space="preserve">Utilización obligatoria por parte de los miembros </w:t>
      </w:r>
      <w:r w:rsidR="00E5531B">
        <w:rPr>
          <w:sz w:val="24"/>
          <w:szCs w:val="24"/>
        </w:rPr>
        <w:t>de la institución</w:t>
      </w:r>
      <w:r>
        <w:rPr>
          <w:sz w:val="24"/>
          <w:szCs w:val="24"/>
        </w:rPr>
        <w:t xml:space="preserve"> y de las personas a atender </w:t>
      </w:r>
      <w:proofErr w:type="gramStart"/>
      <w:r>
        <w:rPr>
          <w:sz w:val="24"/>
          <w:szCs w:val="24"/>
        </w:rPr>
        <w:t>con  barbijo</w:t>
      </w:r>
      <w:proofErr w:type="gramEnd"/>
      <w:r>
        <w:rPr>
          <w:sz w:val="24"/>
          <w:szCs w:val="24"/>
        </w:rPr>
        <w:t xml:space="preserve"> y/o </w:t>
      </w:r>
      <w:proofErr w:type="spellStart"/>
      <w:r>
        <w:rPr>
          <w:sz w:val="24"/>
          <w:szCs w:val="24"/>
        </w:rPr>
        <w:t>cubreboca</w:t>
      </w:r>
      <w:proofErr w:type="spellEnd"/>
      <w:r>
        <w:rPr>
          <w:sz w:val="24"/>
          <w:szCs w:val="24"/>
        </w:rPr>
        <w:t xml:space="preserve">.  </w:t>
      </w:r>
    </w:p>
    <w:p w:rsidR="003A6BDD" w:rsidRDefault="003A6BDD" w:rsidP="003A6BDD">
      <w:pPr>
        <w:pStyle w:val="Prrafodelista"/>
        <w:numPr>
          <w:ilvl w:val="0"/>
          <w:numId w:val="1"/>
        </w:numPr>
        <w:spacing w:after="0" w:line="360" w:lineRule="auto"/>
        <w:ind w:left="142" w:hanging="142"/>
        <w:jc w:val="both"/>
        <w:rPr>
          <w:rFonts w:cs="Calibri"/>
          <w:sz w:val="24"/>
          <w:szCs w:val="24"/>
        </w:rPr>
      </w:pPr>
      <w:r>
        <w:rPr>
          <w:sz w:val="24"/>
          <w:szCs w:val="24"/>
        </w:rPr>
        <w:t xml:space="preserve">Prohibición de atención a mayores de 60 años, embarazadas, niños y/o cualquier otra persona con factores de riesgo.  </w:t>
      </w:r>
    </w:p>
    <w:p w:rsidR="003A6BDD" w:rsidRDefault="003A6BDD" w:rsidP="003A6BDD">
      <w:pPr>
        <w:pStyle w:val="Prrafodelista"/>
        <w:numPr>
          <w:ilvl w:val="0"/>
          <w:numId w:val="1"/>
        </w:numPr>
        <w:spacing w:after="0" w:line="360" w:lineRule="auto"/>
        <w:ind w:left="142" w:hanging="142"/>
        <w:jc w:val="both"/>
        <w:rPr>
          <w:rFonts w:cs="Calibri"/>
          <w:sz w:val="24"/>
          <w:szCs w:val="24"/>
        </w:rPr>
      </w:pPr>
      <w:r>
        <w:rPr>
          <w:sz w:val="24"/>
          <w:szCs w:val="24"/>
        </w:rPr>
        <w:t xml:space="preserve">Solo se permitirá la presencia de un </w:t>
      </w:r>
      <w:r w:rsidR="00E5531B">
        <w:rPr>
          <w:sz w:val="24"/>
          <w:szCs w:val="24"/>
        </w:rPr>
        <w:t>usuario</w:t>
      </w:r>
      <w:r>
        <w:rPr>
          <w:sz w:val="24"/>
          <w:szCs w:val="24"/>
        </w:rPr>
        <w:t xml:space="preserve"> por vez, excepto que el mismo se vea imposibilitado de valerse por sus propios medios.  </w:t>
      </w:r>
    </w:p>
    <w:p w:rsidR="003A6BDD" w:rsidRDefault="003A6BDD" w:rsidP="00DD3689">
      <w:pPr>
        <w:pStyle w:val="Prrafodelista"/>
        <w:numPr>
          <w:ilvl w:val="0"/>
          <w:numId w:val="1"/>
        </w:numPr>
        <w:spacing w:after="0" w:line="360" w:lineRule="auto"/>
        <w:ind w:left="426"/>
        <w:jc w:val="both"/>
        <w:rPr>
          <w:rFonts w:cs="Calibri"/>
          <w:sz w:val="24"/>
          <w:szCs w:val="24"/>
        </w:rPr>
      </w:pPr>
      <w:r>
        <w:rPr>
          <w:sz w:val="24"/>
          <w:szCs w:val="24"/>
        </w:rPr>
        <w:t>En todos los casos se promoverá el uso de las nuevas tecnologías informáticas y redes sociales para el asesoramiento a los</w:t>
      </w:r>
      <w:r w:rsidR="006C6CDD">
        <w:rPr>
          <w:sz w:val="24"/>
          <w:szCs w:val="24"/>
        </w:rPr>
        <w:t xml:space="preserve"> </w:t>
      </w:r>
      <w:proofErr w:type="gramStart"/>
      <w:r w:rsidR="006C6CDD">
        <w:rPr>
          <w:sz w:val="24"/>
          <w:szCs w:val="24"/>
        </w:rPr>
        <w:t xml:space="preserve">socios </w:t>
      </w:r>
      <w:r>
        <w:rPr>
          <w:sz w:val="24"/>
          <w:szCs w:val="24"/>
        </w:rPr>
        <w:t xml:space="preserve"> y</w:t>
      </w:r>
      <w:proofErr w:type="gramEnd"/>
      <w:r>
        <w:rPr>
          <w:sz w:val="24"/>
          <w:szCs w:val="24"/>
        </w:rPr>
        <w:t xml:space="preserve"> </w:t>
      </w:r>
      <w:r w:rsidR="006C6CDD">
        <w:rPr>
          <w:sz w:val="24"/>
          <w:szCs w:val="24"/>
        </w:rPr>
        <w:t>usuarios</w:t>
      </w:r>
      <w:r w:rsidR="00E5531B">
        <w:rPr>
          <w:sz w:val="24"/>
          <w:szCs w:val="24"/>
        </w:rPr>
        <w:t>.</w:t>
      </w:r>
    </w:p>
    <w:p w:rsidR="003A6BDD" w:rsidRDefault="003A6BDD" w:rsidP="003A6BDD">
      <w:pPr>
        <w:pStyle w:val="Prrafodelista"/>
        <w:numPr>
          <w:ilvl w:val="0"/>
          <w:numId w:val="1"/>
        </w:numPr>
        <w:spacing w:after="0" w:line="360" w:lineRule="auto"/>
        <w:ind w:left="142" w:hanging="142"/>
        <w:jc w:val="both"/>
        <w:rPr>
          <w:rFonts w:cs="Calibri"/>
          <w:sz w:val="24"/>
          <w:szCs w:val="24"/>
        </w:rPr>
      </w:pPr>
      <w:r>
        <w:rPr>
          <w:sz w:val="24"/>
          <w:szCs w:val="24"/>
        </w:rPr>
        <w:t>Obligatoriedad de colocación de un cartel en la puerta con el presente protocolo.</w:t>
      </w:r>
    </w:p>
    <w:p w:rsidR="003A6BDD" w:rsidRDefault="003A6BDD" w:rsidP="003A6BDD">
      <w:pPr>
        <w:spacing w:after="0" w:line="360" w:lineRule="auto"/>
        <w:jc w:val="both"/>
        <w:rPr>
          <w:rFonts w:cs="Calibri"/>
          <w:b/>
          <w:sz w:val="24"/>
          <w:szCs w:val="24"/>
        </w:rPr>
      </w:pPr>
    </w:p>
    <w:p w:rsidR="003A6BDD" w:rsidRDefault="00E5531B" w:rsidP="00E5531B">
      <w:pPr>
        <w:pStyle w:val="Prrafodelista"/>
        <w:numPr>
          <w:ilvl w:val="0"/>
          <w:numId w:val="1"/>
        </w:numPr>
        <w:spacing w:after="0" w:line="360" w:lineRule="auto"/>
        <w:jc w:val="both"/>
        <w:rPr>
          <w:rFonts w:cs="Calibri"/>
          <w:sz w:val="24"/>
          <w:szCs w:val="24"/>
        </w:rPr>
      </w:pPr>
      <w:r>
        <w:rPr>
          <w:rFonts w:cs="Calibri"/>
          <w:sz w:val="24"/>
          <w:szCs w:val="24"/>
        </w:rPr>
        <w:t>En tiempos de cuarentena por pandemia, las bibliotecas populares solo podrán brindar el servicio de préstamo de libros, quedando excluida cualquier otra actividad social y o cultural</w:t>
      </w:r>
    </w:p>
    <w:p w:rsidR="00E5531B" w:rsidRPr="00E5531B" w:rsidRDefault="00E5531B" w:rsidP="00E5531B">
      <w:pPr>
        <w:pStyle w:val="Prrafodelista"/>
        <w:rPr>
          <w:rFonts w:cs="Calibri"/>
          <w:sz w:val="24"/>
          <w:szCs w:val="24"/>
        </w:rPr>
      </w:pPr>
    </w:p>
    <w:p w:rsidR="00E5531B" w:rsidRPr="00DD3689" w:rsidRDefault="00E5531B" w:rsidP="00DD3689">
      <w:pPr>
        <w:rPr>
          <w:rFonts w:cs="Calibri"/>
          <w:sz w:val="24"/>
          <w:szCs w:val="24"/>
        </w:rPr>
      </w:pPr>
    </w:p>
    <w:p w:rsidR="000A79DD" w:rsidRPr="00DD3689" w:rsidRDefault="00E5531B" w:rsidP="000A79DD">
      <w:pPr>
        <w:pStyle w:val="Prrafodelista"/>
        <w:spacing w:after="0" w:line="360" w:lineRule="auto"/>
        <w:jc w:val="both"/>
        <w:rPr>
          <w:b/>
          <w:bCs/>
          <w:sz w:val="24"/>
          <w:szCs w:val="24"/>
          <w:u w:val="single"/>
        </w:rPr>
      </w:pPr>
      <w:r w:rsidRPr="00DD3689">
        <w:rPr>
          <w:b/>
          <w:bCs/>
          <w:sz w:val="24"/>
          <w:szCs w:val="24"/>
          <w:u w:val="single"/>
        </w:rPr>
        <w:t>S</w:t>
      </w:r>
      <w:r w:rsidR="00DD3689" w:rsidRPr="00DD3689">
        <w:rPr>
          <w:b/>
          <w:bCs/>
          <w:sz w:val="24"/>
          <w:szCs w:val="24"/>
          <w:u w:val="single"/>
        </w:rPr>
        <w:t>OBRE ADECUACION DE INSTALACIONES</w:t>
      </w:r>
      <w:r w:rsidRPr="00DD3689">
        <w:rPr>
          <w:b/>
          <w:bCs/>
          <w:sz w:val="24"/>
          <w:szCs w:val="24"/>
          <w:u w:val="single"/>
        </w:rPr>
        <w:t xml:space="preserve">: </w:t>
      </w:r>
    </w:p>
    <w:p w:rsidR="000A79DD" w:rsidRPr="000A79DD" w:rsidRDefault="000A79DD" w:rsidP="000A79DD">
      <w:pPr>
        <w:pStyle w:val="Prrafodelista"/>
        <w:spacing w:after="0" w:line="360" w:lineRule="auto"/>
        <w:jc w:val="both"/>
        <w:rPr>
          <w:rFonts w:cs="Calibri"/>
          <w:sz w:val="24"/>
          <w:szCs w:val="24"/>
        </w:rPr>
      </w:pPr>
    </w:p>
    <w:p w:rsidR="000A79DD" w:rsidRPr="000A79DD" w:rsidRDefault="00E5531B" w:rsidP="000A79DD">
      <w:pPr>
        <w:pStyle w:val="Prrafodelista"/>
        <w:spacing w:after="0" w:line="360" w:lineRule="auto"/>
        <w:jc w:val="both"/>
        <w:rPr>
          <w:sz w:val="24"/>
          <w:szCs w:val="24"/>
        </w:rPr>
      </w:pPr>
      <w:r w:rsidRPr="000A79DD">
        <w:rPr>
          <w:sz w:val="24"/>
          <w:szCs w:val="24"/>
        </w:rPr>
        <w:lastRenderedPageBreak/>
        <w:t xml:space="preserve">Para el correcto tratamiento sanitario e higiénico de los espacios, se observarán las siguientes reglas: </w:t>
      </w:r>
    </w:p>
    <w:p w:rsidR="000A79DD" w:rsidRPr="000A79DD" w:rsidRDefault="00E5531B" w:rsidP="000A79DD">
      <w:pPr>
        <w:pStyle w:val="Prrafodelista"/>
        <w:spacing w:after="0" w:line="360" w:lineRule="auto"/>
        <w:jc w:val="both"/>
        <w:rPr>
          <w:sz w:val="24"/>
          <w:szCs w:val="24"/>
        </w:rPr>
      </w:pPr>
      <w:r w:rsidRPr="000A79DD">
        <w:rPr>
          <w:sz w:val="24"/>
          <w:szCs w:val="24"/>
        </w:rPr>
        <w:t xml:space="preserve">-se reservará un espacio en la biblioteca para depositar los materiales devueltos durante al menos 14 días, de manera que se garantice su desinfección. </w:t>
      </w:r>
    </w:p>
    <w:p w:rsidR="000A79DD" w:rsidRPr="000A79DD" w:rsidRDefault="000A79DD" w:rsidP="000A79DD">
      <w:pPr>
        <w:pStyle w:val="Prrafodelista"/>
        <w:spacing w:after="0" w:line="360" w:lineRule="auto"/>
        <w:jc w:val="both"/>
        <w:rPr>
          <w:sz w:val="24"/>
          <w:szCs w:val="24"/>
        </w:rPr>
      </w:pPr>
      <w:r w:rsidRPr="000A79DD">
        <w:rPr>
          <w:sz w:val="24"/>
          <w:szCs w:val="24"/>
        </w:rPr>
        <w:t>-</w:t>
      </w:r>
      <w:r w:rsidR="00E5531B" w:rsidRPr="000A79DD">
        <w:rPr>
          <w:sz w:val="24"/>
          <w:szCs w:val="24"/>
        </w:rPr>
        <w:t xml:space="preserve">se procederá al aseo de superficies de trabajo y equipamiento tecnológico con una solución de lavandina al 5% o alcohol al 70% de manera permanente. </w:t>
      </w:r>
    </w:p>
    <w:p w:rsidR="00E5531B" w:rsidRDefault="00E5531B" w:rsidP="000A79DD">
      <w:pPr>
        <w:pStyle w:val="Prrafodelista"/>
        <w:spacing w:after="0" w:line="360" w:lineRule="auto"/>
        <w:jc w:val="both"/>
        <w:rPr>
          <w:sz w:val="24"/>
          <w:szCs w:val="24"/>
        </w:rPr>
      </w:pPr>
      <w:r w:rsidRPr="000A79DD">
        <w:rPr>
          <w:sz w:val="24"/>
          <w:szCs w:val="24"/>
        </w:rPr>
        <w:t>-se colocará un trapo de piso al ingreso del edificio con una solución de lavandina al 5% para que las personas que ingresen puedan limpiar su calzado.</w:t>
      </w:r>
    </w:p>
    <w:p w:rsidR="000A79DD" w:rsidRDefault="000A79DD" w:rsidP="000A79DD">
      <w:pPr>
        <w:pStyle w:val="Prrafodelista"/>
        <w:spacing w:after="0" w:line="360" w:lineRule="auto"/>
        <w:jc w:val="both"/>
        <w:rPr>
          <w:sz w:val="24"/>
          <w:szCs w:val="24"/>
        </w:rPr>
      </w:pPr>
    </w:p>
    <w:p w:rsidR="00DD3689" w:rsidRDefault="00DD3689" w:rsidP="000A79DD">
      <w:pPr>
        <w:pStyle w:val="Prrafodelista"/>
        <w:spacing w:after="0" w:line="360" w:lineRule="auto"/>
        <w:jc w:val="both"/>
        <w:rPr>
          <w:sz w:val="24"/>
          <w:szCs w:val="24"/>
        </w:rPr>
      </w:pPr>
    </w:p>
    <w:p w:rsidR="000A79DD" w:rsidRDefault="000A79DD" w:rsidP="000A79DD">
      <w:pPr>
        <w:pStyle w:val="Prrafodelista"/>
        <w:spacing w:after="0" w:line="360" w:lineRule="auto"/>
        <w:jc w:val="both"/>
        <w:rPr>
          <w:sz w:val="24"/>
          <w:szCs w:val="24"/>
        </w:rPr>
      </w:pPr>
      <w:r w:rsidRPr="00B6293C">
        <w:rPr>
          <w:b/>
          <w:bCs/>
          <w:sz w:val="24"/>
          <w:szCs w:val="24"/>
          <w:u w:val="single"/>
        </w:rPr>
        <w:t>C</w:t>
      </w:r>
      <w:r w:rsidR="00B6293C">
        <w:rPr>
          <w:b/>
          <w:bCs/>
          <w:sz w:val="24"/>
          <w:szCs w:val="24"/>
          <w:u w:val="single"/>
        </w:rPr>
        <w:t>ONSIDERACIONES GENERALES</w:t>
      </w:r>
      <w:r w:rsidRPr="000A79DD">
        <w:rPr>
          <w:sz w:val="24"/>
          <w:szCs w:val="24"/>
        </w:rPr>
        <w:t xml:space="preserve">: </w:t>
      </w:r>
    </w:p>
    <w:p w:rsidR="000A79DD" w:rsidRDefault="000A79DD" w:rsidP="000A79DD">
      <w:pPr>
        <w:pStyle w:val="Prrafodelista"/>
        <w:spacing w:after="0" w:line="360" w:lineRule="auto"/>
        <w:jc w:val="both"/>
        <w:rPr>
          <w:sz w:val="24"/>
          <w:szCs w:val="24"/>
        </w:rPr>
      </w:pPr>
      <w:r w:rsidRPr="000A79DD">
        <w:rPr>
          <w:sz w:val="24"/>
          <w:szCs w:val="24"/>
        </w:rPr>
        <w:t xml:space="preserve">-se dispondrá de un horario reducido de </w:t>
      </w:r>
      <w:r w:rsidR="006C6CDD">
        <w:rPr>
          <w:sz w:val="24"/>
          <w:szCs w:val="24"/>
        </w:rPr>
        <w:t>3</w:t>
      </w:r>
      <w:r w:rsidRPr="000A79DD">
        <w:rPr>
          <w:sz w:val="24"/>
          <w:szCs w:val="24"/>
        </w:rPr>
        <w:t xml:space="preserve"> horas</w:t>
      </w:r>
      <w:r w:rsidR="00DD3689">
        <w:rPr>
          <w:sz w:val="24"/>
          <w:szCs w:val="24"/>
        </w:rPr>
        <w:t xml:space="preserve"> diarias</w:t>
      </w:r>
      <w:r w:rsidRPr="000A79DD">
        <w:rPr>
          <w:sz w:val="24"/>
          <w:szCs w:val="24"/>
        </w:rPr>
        <w:t xml:space="preserve"> </w:t>
      </w:r>
      <w:r w:rsidRPr="000A79DD">
        <w:rPr>
          <w:b/>
          <w:bCs/>
          <w:sz w:val="24"/>
          <w:szCs w:val="24"/>
        </w:rPr>
        <w:t>de atención al público</w:t>
      </w:r>
      <w:r w:rsidRPr="000A79DD">
        <w:rPr>
          <w:sz w:val="24"/>
          <w:szCs w:val="24"/>
        </w:rPr>
        <w:t>, de lunes a viernes</w:t>
      </w:r>
      <w:r>
        <w:rPr>
          <w:sz w:val="24"/>
          <w:szCs w:val="24"/>
        </w:rPr>
        <w:t xml:space="preserve">, a establecerse entre las 8,30 y </w:t>
      </w:r>
      <w:r w:rsidR="006806B3">
        <w:rPr>
          <w:sz w:val="24"/>
          <w:szCs w:val="24"/>
        </w:rPr>
        <w:t>20</w:t>
      </w:r>
      <w:bookmarkStart w:id="0" w:name="_GoBack"/>
      <w:bookmarkEnd w:id="0"/>
      <w:r>
        <w:rPr>
          <w:sz w:val="24"/>
          <w:szCs w:val="24"/>
        </w:rPr>
        <w:t xml:space="preserve"> </w:t>
      </w:r>
      <w:proofErr w:type="spellStart"/>
      <w:r>
        <w:rPr>
          <w:sz w:val="24"/>
          <w:szCs w:val="24"/>
        </w:rPr>
        <w:t>hs</w:t>
      </w:r>
      <w:proofErr w:type="spellEnd"/>
      <w:r w:rsidRPr="000A79DD">
        <w:rPr>
          <w:sz w:val="24"/>
          <w:szCs w:val="24"/>
        </w:rPr>
        <w:t xml:space="preserve">. -únicamente se atenderá de a 1 (un/a) socio/a por vez, debiendo permanecer en una fila afuera del edificio el público excedente respetando la distancia social. </w:t>
      </w:r>
      <w:r w:rsidR="00DD3689">
        <w:rPr>
          <w:sz w:val="24"/>
          <w:szCs w:val="24"/>
        </w:rPr>
        <w:t>El resto del horario que corresponde al régimen de los trabajadores de la institución será cumplido a puertas cerradas.</w:t>
      </w:r>
    </w:p>
    <w:p w:rsidR="000A79DD" w:rsidRDefault="000A79DD" w:rsidP="000A79DD">
      <w:pPr>
        <w:pStyle w:val="Prrafodelista"/>
        <w:spacing w:after="0" w:line="360" w:lineRule="auto"/>
        <w:jc w:val="both"/>
        <w:rPr>
          <w:sz w:val="24"/>
          <w:szCs w:val="24"/>
        </w:rPr>
      </w:pPr>
      <w:r w:rsidRPr="000A79DD">
        <w:rPr>
          <w:sz w:val="24"/>
          <w:szCs w:val="24"/>
        </w:rPr>
        <w:t xml:space="preserve">-el ingreso al establecimiento solo será permitido previa higiene con alcohol en gel y con el uso de tapabocas que deberá mantenerse durante toda su estancia en el edificio. </w:t>
      </w:r>
    </w:p>
    <w:p w:rsidR="000A79DD" w:rsidRDefault="000A79DD" w:rsidP="000A79DD">
      <w:pPr>
        <w:pStyle w:val="Prrafodelista"/>
        <w:spacing w:after="0" w:line="360" w:lineRule="auto"/>
        <w:jc w:val="both"/>
        <w:rPr>
          <w:sz w:val="24"/>
          <w:szCs w:val="24"/>
        </w:rPr>
      </w:pPr>
      <w:r w:rsidRPr="000A79DD">
        <w:rPr>
          <w:sz w:val="24"/>
          <w:szCs w:val="24"/>
        </w:rPr>
        <w:t xml:space="preserve">-no podrán consultarse colecciones de revistas ni enciclopedias. -queda prohibido el uso y permanencia del público en las salas de lectura y demás espacios del edificio que no estuvieran contemplados en el presente protocolo. </w:t>
      </w:r>
    </w:p>
    <w:p w:rsidR="000A79DD" w:rsidRDefault="000A79DD" w:rsidP="000A79DD">
      <w:pPr>
        <w:pStyle w:val="Prrafodelista"/>
        <w:spacing w:after="0" w:line="360" w:lineRule="auto"/>
        <w:jc w:val="both"/>
        <w:rPr>
          <w:sz w:val="24"/>
          <w:szCs w:val="24"/>
        </w:rPr>
      </w:pPr>
    </w:p>
    <w:p w:rsidR="000A79DD" w:rsidRPr="00DD3689" w:rsidRDefault="000A79DD" w:rsidP="000A79DD">
      <w:pPr>
        <w:pStyle w:val="Prrafodelista"/>
        <w:spacing w:after="0" w:line="360" w:lineRule="auto"/>
        <w:jc w:val="both"/>
        <w:rPr>
          <w:b/>
          <w:bCs/>
          <w:sz w:val="24"/>
          <w:szCs w:val="24"/>
          <w:u w:val="single"/>
        </w:rPr>
      </w:pPr>
      <w:r w:rsidRPr="00DD3689">
        <w:rPr>
          <w:b/>
          <w:bCs/>
          <w:sz w:val="24"/>
          <w:szCs w:val="24"/>
          <w:u w:val="single"/>
        </w:rPr>
        <w:t>D</w:t>
      </w:r>
      <w:r w:rsidR="00DD3689">
        <w:rPr>
          <w:b/>
          <w:bCs/>
          <w:sz w:val="24"/>
          <w:szCs w:val="24"/>
          <w:u w:val="single"/>
        </w:rPr>
        <w:t>E LOS SERVICIOS</w:t>
      </w:r>
      <w:r w:rsidRPr="00DD3689">
        <w:rPr>
          <w:b/>
          <w:bCs/>
          <w:sz w:val="24"/>
          <w:szCs w:val="24"/>
          <w:u w:val="single"/>
        </w:rPr>
        <w:t xml:space="preserve">: </w:t>
      </w:r>
    </w:p>
    <w:p w:rsidR="000A79DD" w:rsidRDefault="000A79DD" w:rsidP="000A79DD">
      <w:pPr>
        <w:pStyle w:val="Prrafodelista"/>
        <w:spacing w:after="0" w:line="360" w:lineRule="auto"/>
        <w:jc w:val="both"/>
        <w:rPr>
          <w:sz w:val="24"/>
          <w:szCs w:val="24"/>
        </w:rPr>
      </w:pPr>
      <w:r w:rsidRPr="000A79DD">
        <w:rPr>
          <w:sz w:val="24"/>
          <w:szCs w:val="24"/>
        </w:rPr>
        <w:t>Se brindarán los siguientes servicios:</w:t>
      </w:r>
    </w:p>
    <w:p w:rsidR="000A79DD" w:rsidRDefault="000A79DD" w:rsidP="000A79DD">
      <w:pPr>
        <w:pStyle w:val="Prrafodelista"/>
        <w:numPr>
          <w:ilvl w:val="0"/>
          <w:numId w:val="4"/>
        </w:numPr>
        <w:spacing w:after="0" w:line="360" w:lineRule="auto"/>
        <w:jc w:val="both"/>
        <w:rPr>
          <w:sz w:val="24"/>
          <w:szCs w:val="24"/>
        </w:rPr>
      </w:pPr>
      <w:r w:rsidRPr="000A79DD">
        <w:rPr>
          <w:sz w:val="24"/>
          <w:szCs w:val="24"/>
        </w:rPr>
        <w:t xml:space="preserve">préstamo de libros en la Biblioteca: -Los/as socios/as y los/as usuarios/as no podrán acceder al espacio de guardado de los libros (estanterías, mesas, </w:t>
      </w:r>
      <w:r w:rsidRPr="000A79DD">
        <w:rPr>
          <w:sz w:val="24"/>
          <w:szCs w:val="24"/>
        </w:rPr>
        <w:lastRenderedPageBreak/>
        <w:t xml:space="preserve">estantes de madera, etc.), sólo podrán solicitar a los/as bibliotecarios/as que se los suministren. </w:t>
      </w:r>
    </w:p>
    <w:p w:rsidR="000A79DD" w:rsidRPr="000A79DD" w:rsidRDefault="000A79DD" w:rsidP="000A79DD">
      <w:pPr>
        <w:pStyle w:val="Prrafodelista"/>
        <w:numPr>
          <w:ilvl w:val="0"/>
          <w:numId w:val="4"/>
        </w:numPr>
        <w:spacing w:after="0" w:line="360" w:lineRule="auto"/>
        <w:jc w:val="both"/>
        <w:rPr>
          <w:rFonts w:cs="Calibri"/>
          <w:sz w:val="24"/>
          <w:szCs w:val="24"/>
        </w:rPr>
      </w:pPr>
      <w:r w:rsidRPr="000A79DD">
        <w:rPr>
          <w:sz w:val="24"/>
          <w:szCs w:val="24"/>
        </w:rPr>
        <w:t xml:space="preserve">-Los libros serán introducidos en una bolsa </w:t>
      </w:r>
      <w:proofErr w:type="gramStart"/>
      <w:r w:rsidRPr="000A79DD">
        <w:rPr>
          <w:sz w:val="24"/>
          <w:szCs w:val="24"/>
        </w:rPr>
        <w:t>donde</w:t>
      </w:r>
      <w:proofErr w:type="gramEnd"/>
      <w:r w:rsidRPr="000A79DD">
        <w:rPr>
          <w:sz w:val="24"/>
          <w:szCs w:val="24"/>
        </w:rPr>
        <w:t xml:space="preserve"> además, se incorporará un instructivo con recomendaciones generales con la siguiente leyenda: “lavarse las manos con agua y jabón antes y después de la lectura del libro y no tocar la nariz, ojos y boca durante la lectura; y no aplicar productos desinfectantes sobre el libro”. </w:t>
      </w:r>
    </w:p>
    <w:p w:rsidR="000A79DD" w:rsidRPr="000A79DD" w:rsidRDefault="000A79DD" w:rsidP="000A79DD">
      <w:pPr>
        <w:pStyle w:val="Prrafodelista"/>
        <w:numPr>
          <w:ilvl w:val="0"/>
          <w:numId w:val="4"/>
        </w:numPr>
        <w:spacing w:after="0" w:line="360" w:lineRule="auto"/>
        <w:jc w:val="both"/>
        <w:rPr>
          <w:rFonts w:cs="Calibri"/>
          <w:sz w:val="24"/>
          <w:szCs w:val="24"/>
        </w:rPr>
      </w:pPr>
      <w:r w:rsidRPr="000A79DD">
        <w:rPr>
          <w:sz w:val="24"/>
          <w:szCs w:val="24"/>
        </w:rPr>
        <w:t>-Por cada socio/a se prestarán</w:t>
      </w:r>
      <w:r w:rsidR="006C6CDD">
        <w:rPr>
          <w:sz w:val="24"/>
          <w:szCs w:val="24"/>
        </w:rPr>
        <w:t xml:space="preserve"> excepcionalmente debido a la cuarentena, hasta</w:t>
      </w:r>
      <w:r w:rsidRPr="000A79DD">
        <w:rPr>
          <w:sz w:val="24"/>
          <w:szCs w:val="24"/>
        </w:rPr>
        <w:t xml:space="preserve"> 6 libros</w:t>
      </w:r>
      <w:r w:rsidR="006C6CDD">
        <w:rPr>
          <w:sz w:val="24"/>
          <w:szCs w:val="24"/>
        </w:rPr>
        <w:t xml:space="preserve"> por vez</w:t>
      </w:r>
      <w:r w:rsidRPr="000A79DD">
        <w:rPr>
          <w:sz w:val="24"/>
          <w:szCs w:val="24"/>
        </w:rPr>
        <w:t xml:space="preserve"> durante 30 días con posibilidad de renovación por 15 días más. La renovación podrá realizar por teléfono y por redes sociales. </w:t>
      </w:r>
    </w:p>
    <w:p w:rsidR="000A79DD" w:rsidRPr="000A79DD" w:rsidRDefault="000A79DD" w:rsidP="000A79DD">
      <w:pPr>
        <w:pStyle w:val="Prrafodelista"/>
        <w:numPr>
          <w:ilvl w:val="0"/>
          <w:numId w:val="4"/>
        </w:numPr>
        <w:spacing w:after="0" w:line="360" w:lineRule="auto"/>
        <w:jc w:val="both"/>
        <w:rPr>
          <w:rFonts w:cs="Calibri"/>
          <w:sz w:val="24"/>
          <w:szCs w:val="24"/>
        </w:rPr>
      </w:pPr>
      <w:r w:rsidRPr="000A79DD">
        <w:rPr>
          <w:sz w:val="24"/>
          <w:szCs w:val="24"/>
        </w:rPr>
        <w:t xml:space="preserve">-Los libros devueltos serán introducidos en una bolsa y llevados al “espacio de cuarentena”, allí permanecerán 14 (catorce) días con rótulo sobre fecha de devolución y fin de la cuarentena dispuesta por cada ejemplar. Pasado ese tiempo serán incorporados nuevamente a los estantes correspondientes. </w:t>
      </w:r>
    </w:p>
    <w:p w:rsidR="000A79DD" w:rsidRDefault="000A79DD" w:rsidP="003A6BDD">
      <w:pPr>
        <w:spacing w:after="0" w:line="360" w:lineRule="auto"/>
        <w:jc w:val="both"/>
        <w:rPr>
          <w:rFonts w:cs="Calibri"/>
          <w:b/>
          <w:sz w:val="24"/>
          <w:szCs w:val="24"/>
          <w:u w:val="single"/>
        </w:rPr>
      </w:pPr>
    </w:p>
    <w:p w:rsidR="003A6BDD" w:rsidRDefault="003A6BDD" w:rsidP="003A6BDD">
      <w:pPr>
        <w:spacing w:after="0" w:line="360" w:lineRule="auto"/>
        <w:jc w:val="both"/>
        <w:rPr>
          <w:rFonts w:cs="Calibri"/>
          <w:b/>
          <w:sz w:val="24"/>
          <w:szCs w:val="24"/>
          <w:u w:val="single"/>
        </w:rPr>
      </w:pPr>
      <w:r>
        <w:rPr>
          <w:rFonts w:cs="Calibri"/>
          <w:b/>
          <w:sz w:val="24"/>
          <w:szCs w:val="24"/>
          <w:u w:val="single"/>
        </w:rPr>
        <w:t>PROCEDIMIENTO DE FISCALIZACION</w:t>
      </w:r>
    </w:p>
    <w:p w:rsidR="003A6BDD" w:rsidRDefault="003A6BDD" w:rsidP="003A6BDD">
      <w:pPr>
        <w:spacing w:after="0" w:line="360" w:lineRule="auto"/>
        <w:jc w:val="both"/>
        <w:rPr>
          <w:rFonts w:cs="Calibri"/>
          <w:sz w:val="24"/>
          <w:szCs w:val="24"/>
        </w:rPr>
      </w:pPr>
      <w:r>
        <w:rPr>
          <w:rFonts w:cs="Calibri"/>
          <w:sz w:val="24"/>
          <w:szCs w:val="24"/>
        </w:rPr>
        <w:t>Las tareas de fiscalización serán llevadas a cabo de manera diaria, por agentes de las áreas de inspección, dependientes la Agencia Municipal de Seguridad Vial, Secretaria de Salud, Dirección de Protección Ciudadana y Defensa Civil y la Policía de Seguridad, quienes revestirán la calidad de Autoridad de Comprobación de las infracciones al presente protocolo. Los agentes de las distintas reparticiones podrán requerir directamente el auxilio de la fuerza pública, cuando ello resulte necesario para los fines del cumplimiento del presente.</w:t>
      </w:r>
    </w:p>
    <w:p w:rsidR="003A6BDD" w:rsidRDefault="003A6BDD" w:rsidP="003A6BDD">
      <w:pPr>
        <w:spacing w:after="0" w:line="360" w:lineRule="auto"/>
        <w:jc w:val="both"/>
        <w:rPr>
          <w:rFonts w:cs="Calibri"/>
          <w:sz w:val="24"/>
          <w:szCs w:val="24"/>
        </w:rPr>
      </w:pPr>
      <w:r>
        <w:rPr>
          <w:rFonts w:cs="Calibri"/>
          <w:sz w:val="24"/>
          <w:szCs w:val="24"/>
        </w:rPr>
        <w:t xml:space="preserve">El procedimiento de fiscalización y régimen sancionatorio se encuentra instituido por el Decreto Municipal de Necesidad y Urgencia </w:t>
      </w:r>
      <w:proofErr w:type="spellStart"/>
      <w:r>
        <w:rPr>
          <w:rFonts w:cs="Calibri"/>
          <w:sz w:val="24"/>
          <w:szCs w:val="24"/>
        </w:rPr>
        <w:t>N°</w:t>
      </w:r>
      <w:proofErr w:type="spellEnd"/>
      <w:r>
        <w:rPr>
          <w:rFonts w:cs="Calibri"/>
          <w:sz w:val="24"/>
          <w:szCs w:val="24"/>
        </w:rPr>
        <w:t xml:space="preserve"> 531/20, convalidado por Ordenanza Municipal </w:t>
      </w:r>
      <w:proofErr w:type="spellStart"/>
      <w:r>
        <w:rPr>
          <w:rFonts w:cs="Calibri"/>
          <w:sz w:val="24"/>
          <w:szCs w:val="24"/>
        </w:rPr>
        <w:t>N°</w:t>
      </w:r>
      <w:proofErr w:type="spellEnd"/>
      <w:r>
        <w:rPr>
          <w:rFonts w:cs="Calibri"/>
          <w:sz w:val="24"/>
          <w:szCs w:val="24"/>
        </w:rPr>
        <w:t xml:space="preserve"> 2622/20.</w:t>
      </w:r>
    </w:p>
    <w:p w:rsidR="003A6BDD" w:rsidRDefault="003A6BDD" w:rsidP="003A6BDD">
      <w:r>
        <w:rPr>
          <w:rFonts w:cs="Calibri"/>
          <w:b/>
          <w:sz w:val="24"/>
          <w:szCs w:val="24"/>
          <w:u w:val="single"/>
        </w:rPr>
        <w:br w:type="page"/>
      </w:r>
    </w:p>
    <w:sectPr w:rsidR="003A6BD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B18E1"/>
    <w:multiLevelType w:val="hybridMultilevel"/>
    <w:tmpl w:val="819CD96A"/>
    <w:lvl w:ilvl="0" w:tplc="BCA8FDF6">
      <w:start w:val="1"/>
      <w:numFmt w:val="lowerRoman"/>
      <w:lvlText w:val="%1."/>
      <w:lvlJc w:val="left"/>
      <w:pPr>
        <w:ind w:left="1500" w:hanging="720"/>
      </w:pPr>
      <w:rPr>
        <w:rFonts w:hint="default"/>
      </w:rPr>
    </w:lvl>
    <w:lvl w:ilvl="1" w:tplc="2C0A0019" w:tentative="1">
      <w:start w:val="1"/>
      <w:numFmt w:val="lowerLetter"/>
      <w:lvlText w:val="%2."/>
      <w:lvlJc w:val="left"/>
      <w:pPr>
        <w:ind w:left="1860" w:hanging="360"/>
      </w:pPr>
    </w:lvl>
    <w:lvl w:ilvl="2" w:tplc="2C0A001B" w:tentative="1">
      <w:start w:val="1"/>
      <w:numFmt w:val="lowerRoman"/>
      <w:lvlText w:val="%3."/>
      <w:lvlJc w:val="right"/>
      <w:pPr>
        <w:ind w:left="2580" w:hanging="180"/>
      </w:pPr>
    </w:lvl>
    <w:lvl w:ilvl="3" w:tplc="2C0A000F" w:tentative="1">
      <w:start w:val="1"/>
      <w:numFmt w:val="decimal"/>
      <w:lvlText w:val="%4."/>
      <w:lvlJc w:val="left"/>
      <w:pPr>
        <w:ind w:left="3300" w:hanging="360"/>
      </w:pPr>
    </w:lvl>
    <w:lvl w:ilvl="4" w:tplc="2C0A0019" w:tentative="1">
      <w:start w:val="1"/>
      <w:numFmt w:val="lowerLetter"/>
      <w:lvlText w:val="%5."/>
      <w:lvlJc w:val="left"/>
      <w:pPr>
        <w:ind w:left="4020" w:hanging="360"/>
      </w:pPr>
    </w:lvl>
    <w:lvl w:ilvl="5" w:tplc="2C0A001B" w:tentative="1">
      <w:start w:val="1"/>
      <w:numFmt w:val="lowerRoman"/>
      <w:lvlText w:val="%6."/>
      <w:lvlJc w:val="right"/>
      <w:pPr>
        <w:ind w:left="4740" w:hanging="180"/>
      </w:pPr>
    </w:lvl>
    <w:lvl w:ilvl="6" w:tplc="2C0A000F" w:tentative="1">
      <w:start w:val="1"/>
      <w:numFmt w:val="decimal"/>
      <w:lvlText w:val="%7."/>
      <w:lvlJc w:val="left"/>
      <w:pPr>
        <w:ind w:left="5460" w:hanging="360"/>
      </w:pPr>
    </w:lvl>
    <w:lvl w:ilvl="7" w:tplc="2C0A0019" w:tentative="1">
      <w:start w:val="1"/>
      <w:numFmt w:val="lowerLetter"/>
      <w:lvlText w:val="%8."/>
      <w:lvlJc w:val="left"/>
      <w:pPr>
        <w:ind w:left="6180" w:hanging="360"/>
      </w:pPr>
    </w:lvl>
    <w:lvl w:ilvl="8" w:tplc="2C0A001B" w:tentative="1">
      <w:start w:val="1"/>
      <w:numFmt w:val="lowerRoman"/>
      <w:lvlText w:val="%9."/>
      <w:lvlJc w:val="right"/>
      <w:pPr>
        <w:ind w:left="6900" w:hanging="180"/>
      </w:pPr>
    </w:lvl>
  </w:abstractNum>
  <w:abstractNum w:abstractNumId="1" w15:restartNumberingAfterBreak="0">
    <w:nsid w:val="28E21946"/>
    <w:multiLevelType w:val="hybridMultilevel"/>
    <w:tmpl w:val="3AC8886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 w15:restartNumberingAfterBreak="0">
    <w:nsid w:val="675904CA"/>
    <w:multiLevelType w:val="hybridMultilevel"/>
    <w:tmpl w:val="838AAFB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BDD"/>
    <w:rsid w:val="000A79DD"/>
    <w:rsid w:val="003A6BDD"/>
    <w:rsid w:val="006661AF"/>
    <w:rsid w:val="006806B3"/>
    <w:rsid w:val="006C6CDD"/>
    <w:rsid w:val="006D253C"/>
    <w:rsid w:val="00B6293C"/>
    <w:rsid w:val="00BF2E2D"/>
    <w:rsid w:val="00DD3689"/>
    <w:rsid w:val="00E553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BB39"/>
  <w15:chartTrackingRefBased/>
  <w15:docId w15:val="{337DF703-CF31-4513-B130-FC254D00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BDD"/>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6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69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912</Words>
  <Characters>5016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Tota</dc:creator>
  <cp:keywords/>
  <dc:description/>
  <cp:lastModifiedBy>Tota</cp:lastModifiedBy>
  <cp:revision>4</cp:revision>
  <dcterms:created xsi:type="dcterms:W3CDTF">2020-07-31T14:14:00Z</dcterms:created>
  <dcterms:modified xsi:type="dcterms:W3CDTF">2020-08-11T15:07:00Z</dcterms:modified>
</cp:coreProperties>
</file>